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0032D" w14:textId="77777777" w:rsidR="0086633F" w:rsidRDefault="004A39EC" w:rsidP="004A39EC">
      <w:pPr>
        <w:pStyle w:val="NoSpacing"/>
        <w:jc w:val="center"/>
        <w:rPr>
          <w:rFonts w:ascii="Arial" w:hAnsi="Arial" w:cs="Arial"/>
          <w:b/>
          <w:sz w:val="40"/>
          <w:szCs w:val="40"/>
          <w:u w:val="single"/>
        </w:rPr>
      </w:pPr>
      <w:r w:rsidRPr="004A39EC">
        <w:rPr>
          <w:rFonts w:ascii="Arial" w:hAnsi="Arial" w:cs="Arial"/>
          <w:b/>
          <w:sz w:val="40"/>
          <w:szCs w:val="40"/>
          <w:u w:val="single"/>
        </w:rPr>
        <w:t>STATE AND LOCAL GOVERNMENT NOTES</w:t>
      </w:r>
    </w:p>
    <w:p w14:paraId="432680F5" w14:textId="77777777" w:rsidR="004A39EC" w:rsidRDefault="004A39EC" w:rsidP="004A39EC">
      <w:pPr>
        <w:pStyle w:val="NoSpacing"/>
        <w:rPr>
          <w:rFonts w:ascii="Arial" w:hAnsi="Arial" w:cs="Arial"/>
          <w:sz w:val="40"/>
          <w:szCs w:val="40"/>
        </w:rPr>
      </w:pPr>
    </w:p>
    <w:p w14:paraId="372E05E7" w14:textId="77777777" w:rsidR="004A39EC" w:rsidRPr="002F5AC1" w:rsidRDefault="004A39EC" w:rsidP="004A39EC">
      <w:pPr>
        <w:pStyle w:val="NoSpacing"/>
        <w:rPr>
          <w:rFonts w:ascii="Arial" w:hAnsi="Arial" w:cs="Arial"/>
          <w:b/>
          <w:sz w:val="28"/>
          <w:szCs w:val="28"/>
        </w:rPr>
      </w:pPr>
      <w:r w:rsidRPr="002F5AC1">
        <w:rPr>
          <w:rFonts w:ascii="Arial" w:hAnsi="Arial" w:cs="Arial"/>
          <w:b/>
          <w:sz w:val="28"/>
          <w:szCs w:val="28"/>
        </w:rPr>
        <w:t>STATE GOVERNMENT</w:t>
      </w:r>
    </w:p>
    <w:p w14:paraId="7BA55305" w14:textId="77777777" w:rsidR="004A39EC" w:rsidRDefault="004A39EC" w:rsidP="004A39EC">
      <w:pPr>
        <w:pStyle w:val="NoSpacing"/>
        <w:rPr>
          <w:rFonts w:ascii="Arial" w:hAnsi="Arial" w:cs="Arial"/>
          <w:b/>
          <w:i/>
          <w:sz w:val="28"/>
          <w:szCs w:val="28"/>
        </w:rPr>
      </w:pPr>
    </w:p>
    <w:p w14:paraId="106EDA6F" w14:textId="77777777" w:rsidR="004A39EC" w:rsidRDefault="004A39EC" w:rsidP="004A39E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80E57">
        <w:rPr>
          <w:rFonts w:ascii="Arial" w:hAnsi="Arial" w:cs="Arial"/>
          <w:b/>
          <w:sz w:val="24"/>
          <w:szCs w:val="24"/>
        </w:rPr>
        <w:t>Virginia Constitution</w:t>
      </w:r>
      <w:r>
        <w:rPr>
          <w:rFonts w:ascii="Arial" w:hAnsi="Arial" w:cs="Arial"/>
          <w:sz w:val="24"/>
          <w:szCs w:val="24"/>
        </w:rPr>
        <w:t xml:space="preserve"> – Defines and limits 3 equal branches of state government</w:t>
      </w:r>
    </w:p>
    <w:p w14:paraId="07BE924B" w14:textId="77777777" w:rsidR="004A39EC" w:rsidRDefault="004A39EC" w:rsidP="004A39E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80E57">
        <w:rPr>
          <w:rFonts w:ascii="Arial" w:hAnsi="Arial" w:cs="Arial"/>
          <w:b/>
          <w:sz w:val="24"/>
          <w:szCs w:val="24"/>
        </w:rPr>
        <w:t>Virginia Legislative Branch</w:t>
      </w:r>
      <w:r>
        <w:rPr>
          <w:rFonts w:ascii="Arial" w:hAnsi="Arial" w:cs="Arial"/>
          <w:sz w:val="24"/>
          <w:szCs w:val="24"/>
        </w:rPr>
        <w:t xml:space="preserve"> – Virginia General Assembly (makes state laws)</w:t>
      </w:r>
    </w:p>
    <w:p w14:paraId="34FF030A" w14:textId="77777777" w:rsidR="004A39EC" w:rsidRDefault="004A39EC" w:rsidP="004A39E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80E57">
        <w:rPr>
          <w:rFonts w:ascii="Arial" w:hAnsi="Arial" w:cs="Arial"/>
          <w:b/>
          <w:sz w:val="24"/>
          <w:szCs w:val="24"/>
        </w:rPr>
        <w:t>Virginia Executive Branch</w:t>
      </w:r>
      <w:r>
        <w:rPr>
          <w:rFonts w:ascii="Arial" w:hAnsi="Arial" w:cs="Arial"/>
          <w:sz w:val="24"/>
          <w:szCs w:val="24"/>
        </w:rPr>
        <w:t xml:space="preserve"> – Governor (executes state laws)</w:t>
      </w:r>
    </w:p>
    <w:p w14:paraId="36246E86" w14:textId="77777777" w:rsidR="004A39EC" w:rsidRDefault="004A39EC" w:rsidP="004A39E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80E57">
        <w:rPr>
          <w:rFonts w:ascii="Arial" w:hAnsi="Arial" w:cs="Arial"/>
          <w:b/>
          <w:sz w:val="24"/>
          <w:szCs w:val="24"/>
        </w:rPr>
        <w:t>Virginia Judicial Branch</w:t>
      </w:r>
      <w:r>
        <w:rPr>
          <w:rFonts w:ascii="Arial" w:hAnsi="Arial" w:cs="Arial"/>
          <w:sz w:val="24"/>
          <w:szCs w:val="24"/>
        </w:rPr>
        <w:t xml:space="preserve"> – Virginia Supreme Court (interprets state laws)</w:t>
      </w:r>
    </w:p>
    <w:p w14:paraId="2EB0E6FE" w14:textId="77777777" w:rsidR="004A39EC" w:rsidRDefault="004A39EC" w:rsidP="004A39E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80E57">
        <w:rPr>
          <w:rFonts w:ascii="Arial" w:hAnsi="Arial" w:cs="Arial"/>
          <w:b/>
          <w:sz w:val="24"/>
          <w:szCs w:val="24"/>
        </w:rPr>
        <w:t>Virginia Constitution amendment process</w:t>
      </w:r>
      <w:r>
        <w:rPr>
          <w:rFonts w:ascii="Arial" w:hAnsi="Arial" w:cs="Arial"/>
          <w:sz w:val="24"/>
          <w:szCs w:val="24"/>
        </w:rPr>
        <w:t xml:space="preserve"> –1) proposal, 2) ratification by VA voters</w:t>
      </w:r>
    </w:p>
    <w:p w14:paraId="539A6FB8" w14:textId="77777777" w:rsidR="004A39EC" w:rsidRDefault="004A39EC" w:rsidP="004A39E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80E57">
        <w:rPr>
          <w:rFonts w:ascii="Arial" w:hAnsi="Arial" w:cs="Arial"/>
          <w:b/>
          <w:sz w:val="24"/>
          <w:szCs w:val="24"/>
        </w:rPr>
        <w:t>2 Houses of general Assembly</w:t>
      </w:r>
      <w:r>
        <w:rPr>
          <w:rFonts w:ascii="Arial" w:hAnsi="Arial" w:cs="Arial"/>
          <w:sz w:val="24"/>
          <w:szCs w:val="24"/>
        </w:rPr>
        <w:t xml:space="preserve"> – House of Delegates and Virginia Senate</w:t>
      </w:r>
    </w:p>
    <w:p w14:paraId="66BCD0B1" w14:textId="77777777" w:rsidR="004A39EC" w:rsidRDefault="00E96626" w:rsidP="004A39E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80E57">
        <w:rPr>
          <w:rFonts w:ascii="Arial" w:hAnsi="Arial" w:cs="Arial"/>
          <w:b/>
          <w:sz w:val="24"/>
          <w:szCs w:val="24"/>
        </w:rPr>
        <w:t>State law making process</w:t>
      </w:r>
      <w:r>
        <w:rPr>
          <w:rFonts w:ascii="Arial" w:hAnsi="Arial" w:cs="Arial"/>
          <w:sz w:val="24"/>
          <w:szCs w:val="24"/>
        </w:rPr>
        <w:t xml:space="preserve"> – 1) proposal 2) committee 3) debate 4) vote 5) signed by governor</w:t>
      </w:r>
    </w:p>
    <w:p w14:paraId="749EF0E3" w14:textId="77777777" w:rsidR="00E96626" w:rsidRDefault="00E96626" w:rsidP="004A39E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80E57">
        <w:rPr>
          <w:rFonts w:ascii="Arial" w:hAnsi="Arial" w:cs="Arial"/>
          <w:b/>
          <w:sz w:val="24"/>
          <w:szCs w:val="24"/>
        </w:rPr>
        <w:t>VA Governor</w:t>
      </w:r>
      <w:r>
        <w:rPr>
          <w:rFonts w:ascii="Arial" w:hAnsi="Arial" w:cs="Arial"/>
          <w:sz w:val="24"/>
          <w:szCs w:val="24"/>
        </w:rPr>
        <w:t xml:space="preserve"> – </w:t>
      </w:r>
      <w:r w:rsidR="002F5AC1">
        <w:rPr>
          <w:rFonts w:ascii="Arial" w:hAnsi="Arial" w:cs="Arial"/>
          <w:sz w:val="24"/>
          <w:szCs w:val="24"/>
        </w:rPr>
        <w:t>Terry McAuliffe</w:t>
      </w:r>
    </w:p>
    <w:p w14:paraId="108C2576" w14:textId="77777777" w:rsidR="00E96626" w:rsidRDefault="00E96626" w:rsidP="004A39E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80E57">
        <w:rPr>
          <w:rFonts w:ascii="Arial" w:hAnsi="Arial" w:cs="Arial"/>
          <w:b/>
          <w:sz w:val="24"/>
          <w:szCs w:val="24"/>
        </w:rPr>
        <w:t>VA governor’s term</w:t>
      </w:r>
      <w:r>
        <w:rPr>
          <w:rFonts w:ascii="Arial" w:hAnsi="Arial" w:cs="Arial"/>
          <w:sz w:val="24"/>
          <w:szCs w:val="24"/>
        </w:rPr>
        <w:t xml:space="preserve"> – 4 years</w:t>
      </w:r>
    </w:p>
    <w:p w14:paraId="6B85D00B" w14:textId="77777777" w:rsidR="00E96626" w:rsidRDefault="00E96626" w:rsidP="004A39E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80E57">
        <w:rPr>
          <w:rFonts w:ascii="Arial" w:hAnsi="Arial" w:cs="Arial"/>
          <w:b/>
          <w:sz w:val="24"/>
          <w:szCs w:val="24"/>
        </w:rPr>
        <w:t>VA Attorney general</w:t>
      </w:r>
      <w:r>
        <w:rPr>
          <w:rFonts w:ascii="Arial" w:hAnsi="Arial" w:cs="Arial"/>
          <w:sz w:val="24"/>
          <w:szCs w:val="24"/>
        </w:rPr>
        <w:t xml:space="preserve"> – elected by voters to 4 year term.  </w:t>
      </w:r>
      <w:r w:rsidR="002F5AC1">
        <w:rPr>
          <w:rFonts w:ascii="Arial" w:hAnsi="Arial" w:cs="Arial"/>
          <w:sz w:val="24"/>
          <w:szCs w:val="24"/>
        </w:rPr>
        <w:t>Is the lead lawyer for the state</w:t>
      </w:r>
    </w:p>
    <w:p w14:paraId="078B2E56" w14:textId="77777777" w:rsidR="00E96626" w:rsidRDefault="00E96626" w:rsidP="004A39E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80E57">
        <w:rPr>
          <w:rFonts w:ascii="Arial" w:hAnsi="Arial" w:cs="Arial"/>
          <w:b/>
          <w:sz w:val="24"/>
          <w:szCs w:val="24"/>
        </w:rPr>
        <w:t xml:space="preserve">Governor’s </w:t>
      </w:r>
      <w:r w:rsidRPr="002F5AC1">
        <w:rPr>
          <w:rFonts w:ascii="Arial" w:hAnsi="Arial" w:cs="Arial"/>
          <w:b/>
          <w:sz w:val="24"/>
          <w:szCs w:val="24"/>
        </w:rPr>
        <w:t>Cabinet</w:t>
      </w:r>
      <w:r w:rsidR="002F5AC1">
        <w:rPr>
          <w:rFonts w:ascii="Arial" w:hAnsi="Arial" w:cs="Arial"/>
          <w:sz w:val="24"/>
          <w:szCs w:val="24"/>
        </w:rPr>
        <w:t xml:space="preserve"> - advisors</w:t>
      </w:r>
      <w:r>
        <w:rPr>
          <w:rFonts w:ascii="Arial" w:hAnsi="Arial" w:cs="Arial"/>
          <w:sz w:val="24"/>
          <w:szCs w:val="24"/>
        </w:rPr>
        <w:t xml:space="preserve"> (appointed by governor) runs VA executive departments.</w:t>
      </w:r>
    </w:p>
    <w:p w14:paraId="017D41EF" w14:textId="77777777" w:rsidR="00E96626" w:rsidRDefault="00E96626" w:rsidP="004A39E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80E57">
        <w:rPr>
          <w:rFonts w:ascii="Arial" w:hAnsi="Arial" w:cs="Arial"/>
          <w:b/>
          <w:sz w:val="24"/>
          <w:szCs w:val="24"/>
        </w:rPr>
        <w:t>State of the Commonwealth Address</w:t>
      </w:r>
      <w:r>
        <w:rPr>
          <w:rFonts w:ascii="Arial" w:hAnsi="Arial" w:cs="Arial"/>
          <w:sz w:val="24"/>
          <w:szCs w:val="24"/>
        </w:rPr>
        <w:t xml:space="preserve"> – Governor’s annual speech to General Assembly where he proposes laws.</w:t>
      </w:r>
    </w:p>
    <w:p w14:paraId="3D571324" w14:textId="77777777" w:rsidR="00E96626" w:rsidRDefault="00E96626" w:rsidP="004A39E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80E57">
        <w:rPr>
          <w:rFonts w:ascii="Arial" w:hAnsi="Arial" w:cs="Arial"/>
          <w:b/>
          <w:sz w:val="24"/>
          <w:szCs w:val="24"/>
        </w:rPr>
        <w:t>Budget</w:t>
      </w:r>
      <w:r>
        <w:rPr>
          <w:rFonts w:ascii="Arial" w:hAnsi="Arial" w:cs="Arial"/>
          <w:sz w:val="24"/>
          <w:szCs w:val="24"/>
        </w:rPr>
        <w:t xml:space="preserve"> – Plan for spending money</w:t>
      </w:r>
    </w:p>
    <w:p w14:paraId="50861116" w14:textId="77777777" w:rsidR="00E96626" w:rsidRDefault="00E96626" w:rsidP="004A39E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80E57">
        <w:rPr>
          <w:rFonts w:ascii="Arial" w:hAnsi="Arial" w:cs="Arial"/>
          <w:b/>
          <w:sz w:val="24"/>
          <w:szCs w:val="24"/>
        </w:rPr>
        <w:t>State budget</w:t>
      </w:r>
      <w:r>
        <w:rPr>
          <w:rFonts w:ascii="Arial" w:hAnsi="Arial" w:cs="Arial"/>
          <w:sz w:val="24"/>
          <w:szCs w:val="24"/>
        </w:rPr>
        <w:t xml:space="preserve"> – Submitted by governor and approved by General Assembly</w:t>
      </w:r>
    </w:p>
    <w:p w14:paraId="424A6976" w14:textId="77777777" w:rsidR="00E96626" w:rsidRDefault="00780E57" w:rsidP="004A39E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80E57">
        <w:rPr>
          <w:rFonts w:ascii="Arial" w:hAnsi="Arial" w:cs="Arial"/>
          <w:b/>
          <w:sz w:val="24"/>
          <w:szCs w:val="24"/>
        </w:rPr>
        <w:t>Purpose</w:t>
      </w:r>
      <w:r w:rsidR="00E96626" w:rsidRPr="00780E57">
        <w:rPr>
          <w:rFonts w:ascii="Arial" w:hAnsi="Arial" w:cs="Arial"/>
          <w:b/>
          <w:sz w:val="24"/>
          <w:szCs w:val="24"/>
        </w:rPr>
        <w:t xml:space="preserve"> of Governor, Cabinet Secretaries, State Agencies/Commissions, </w:t>
      </w:r>
      <w:r w:rsidR="00C8507C" w:rsidRPr="00780E57">
        <w:rPr>
          <w:rFonts w:ascii="Arial" w:hAnsi="Arial" w:cs="Arial"/>
          <w:b/>
          <w:sz w:val="24"/>
          <w:szCs w:val="24"/>
        </w:rPr>
        <w:t>Regulatory Boards</w:t>
      </w:r>
      <w:r w:rsidR="00C8507C">
        <w:rPr>
          <w:rFonts w:ascii="Arial" w:hAnsi="Arial" w:cs="Arial"/>
          <w:sz w:val="24"/>
          <w:szCs w:val="24"/>
        </w:rPr>
        <w:t xml:space="preserve"> – 1.  Administer and enforce state </w:t>
      </w:r>
      <w:r w:rsidR="002F5AC1">
        <w:rPr>
          <w:rFonts w:ascii="Arial" w:hAnsi="Arial" w:cs="Arial"/>
          <w:sz w:val="24"/>
          <w:szCs w:val="24"/>
        </w:rPr>
        <w:t>laws 2</w:t>
      </w:r>
      <w:r w:rsidR="00C8507C">
        <w:rPr>
          <w:rFonts w:ascii="Arial" w:hAnsi="Arial" w:cs="Arial"/>
          <w:sz w:val="24"/>
          <w:szCs w:val="24"/>
        </w:rPr>
        <w:t xml:space="preserve">. Regulate business and </w:t>
      </w:r>
      <w:r w:rsidR="00A935D2">
        <w:rPr>
          <w:rFonts w:ascii="Arial" w:hAnsi="Arial" w:cs="Arial"/>
          <w:sz w:val="24"/>
          <w:szCs w:val="24"/>
        </w:rPr>
        <w:t>economy 3</w:t>
      </w:r>
      <w:r w:rsidR="00C8507C">
        <w:rPr>
          <w:rFonts w:ascii="Arial" w:hAnsi="Arial" w:cs="Arial"/>
          <w:sz w:val="24"/>
          <w:szCs w:val="24"/>
        </w:rPr>
        <w:t>. Provide services</w:t>
      </w:r>
    </w:p>
    <w:p w14:paraId="3BBC9FFF" w14:textId="77777777" w:rsidR="00C8507C" w:rsidRDefault="00780E57" w:rsidP="004A39E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644E1E">
        <w:rPr>
          <w:rFonts w:ascii="Arial" w:hAnsi="Arial" w:cs="Arial"/>
          <w:b/>
          <w:sz w:val="24"/>
          <w:szCs w:val="24"/>
        </w:rPr>
        <w:t>Governor’s Roles</w:t>
      </w:r>
      <w:r>
        <w:rPr>
          <w:rFonts w:ascii="Arial" w:hAnsi="Arial" w:cs="Arial"/>
          <w:sz w:val="24"/>
          <w:szCs w:val="24"/>
        </w:rPr>
        <w:t xml:space="preserve"> – 1. </w:t>
      </w:r>
      <w:r w:rsidR="00644E1E">
        <w:rPr>
          <w:rFonts w:ascii="Arial" w:hAnsi="Arial" w:cs="Arial"/>
          <w:sz w:val="24"/>
          <w:szCs w:val="24"/>
        </w:rPr>
        <w:t>Chief of State (represents all Virginias) 2. Chief Legislator (proposes/signs/vetoes state bills) 3. Chief Administrator (runs state bureaucracy) 4. Party Chief (leads his political party) 5. Commander in Chief (runs VA National Guard)</w:t>
      </w:r>
    </w:p>
    <w:p w14:paraId="4E52C218" w14:textId="77777777" w:rsidR="00644E1E" w:rsidRDefault="00644E1E" w:rsidP="004A39E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4E1E">
        <w:rPr>
          <w:rFonts w:ascii="Arial" w:hAnsi="Arial" w:cs="Arial"/>
          <w:b/>
          <w:sz w:val="24"/>
          <w:szCs w:val="24"/>
        </w:rPr>
        <w:t>4 levels of state court</w:t>
      </w:r>
      <w:r>
        <w:rPr>
          <w:rFonts w:ascii="Arial" w:hAnsi="Arial" w:cs="Arial"/>
          <w:sz w:val="24"/>
          <w:szCs w:val="24"/>
        </w:rPr>
        <w:t xml:space="preserve"> – 1. Districts Courts (lowest) 2. Circuit Courts 3. VA Court of Appeals 4. VA Supreme Court (highest)</w:t>
      </w:r>
    </w:p>
    <w:p w14:paraId="57ECDEFF" w14:textId="77777777" w:rsidR="00644E1E" w:rsidRDefault="00644E1E" w:rsidP="004A39E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644E1E">
        <w:rPr>
          <w:rFonts w:ascii="Arial" w:hAnsi="Arial" w:cs="Arial"/>
          <w:b/>
          <w:sz w:val="24"/>
          <w:szCs w:val="24"/>
        </w:rPr>
        <w:t>Types of District Courts</w:t>
      </w:r>
      <w:r>
        <w:rPr>
          <w:rFonts w:ascii="Arial" w:hAnsi="Arial" w:cs="Arial"/>
          <w:sz w:val="24"/>
          <w:szCs w:val="24"/>
        </w:rPr>
        <w:t xml:space="preserve"> – Small Claims Court (small lawsuits), General District Court (misdemeanors), Juvenile and Domestic Relations Court (juveniles and families)</w:t>
      </w:r>
    </w:p>
    <w:p w14:paraId="3533B308" w14:textId="77777777" w:rsidR="00644E1E" w:rsidRDefault="00644E1E" w:rsidP="004A39E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4E1E">
        <w:rPr>
          <w:rFonts w:ascii="Arial" w:hAnsi="Arial" w:cs="Arial"/>
          <w:b/>
          <w:sz w:val="24"/>
          <w:szCs w:val="24"/>
        </w:rPr>
        <w:t xml:space="preserve"> Circuit Court Jurisdiction</w:t>
      </w:r>
      <w:r>
        <w:rPr>
          <w:rFonts w:ascii="Arial" w:hAnsi="Arial" w:cs="Arial"/>
          <w:sz w:val="24"/>
          <w:szCs w:val="24"/>
        </w:rPr>
        <w:t xml:space="preserve"> – Original: Felonies and large lawsuits - Appellate: cases heard in District Courts</w:t>
      </w:r>
    </w:p>
    <w:p w14:paraId="1B67FDF2" w14:textId="77777777" w:rsidR="00644E1E" w:rsidRDefault="00644E1E" w:rsidP="004A39E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4E1E">
        <w:rPr>
          <w:rFonts w:ascii="Arial" w:hAnsi="Arial" w:cs="Arial"/>
          <w:b/>
          <w:sz w:val="24"/>
          <w:szCs w:val="24"/>
        </w:rPr>
        <w:t>VA Court of Appeals Jurisdiction</w:t>
      </w:r>
      <w:r>
        <w:rPr>
          <w:rFonts w:ascii="Arial" w:hAnsi="Arial" w:cs="Arial"/>
          <w:sz w:val="24"/>
          <w:szCs w:val="24"/>
        </w:rPr>
        <w:t xml:space="preserve"> – Appellate on cases heard in Circuit Court</w:t>
      </w:r>
    </w:p>
    <w:p w14:paraId="7F85DDB0" w14:textId="77777777" w:rsidR="00644E1E" w:rsidRDefault="00644E1E" w:rsidP="004A39EC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44E1E">
        <w:rPr>
          <w:rFonts w:ascii="Arial" w:hAnsi="Arial" w:cs="Arial"/>
          <w:b/>
          <w:sz w:val="24"/>
          <w:szCs w:val="24"/>
        </w:rPr>
        <w:t>VA Supreme Court</w:t>
      </w:r>
      <w:r>
        <w:rPr>
          <w:rFonts w:ascii="Arial" w:hAnsi="Arial" w:cs="Arial"/>
          <w:sz w:val="24"/>
          <w:szCs w:val="24"/>
        </w:rPr>
        <w:t xml:space="preserve"> – 1. Judicial Review on state laws 2. Final appellate jurisdiction in state</w:t>
      </w:r>
    </w:p>
    <w:p w14:paraId="4D96B2A8" w14:textId="77777777" w:rsidR="00B365B8" w:rsidRDefault="00B365B8" w:rsidP="00B365B8">
      <w:pPr>
        <w:pStyle w:val="NoSpacing"/>
        <w:rPr>
          <w:rFonts w:ascii="Arial" w:hAnsi="Arial" w:cs="Arial"/>
          <w:sz w:val="24"/>
          <w:szCs w:val="24"/>
        </w:rPr>
      </w:pPr>
    </w:p>
    <w:p w14:paraId="2950AB7A" w14:textId="77777777" w:rsidR="002F5AC1" w:rsidRDefault="002F5AC1" w:rsidP="00B365B8">
      <w:pPr>
        <w:pStyle w:val="NoSpacing"/>
        <w:rPr>
          <w:rFonts w:ascii="Arial" w:hAnsi="Arial" w:cs="Arial"/>
          <w:b/>
          <w:i/>
          <w:sz w:val="28"/>
          <w:szCs w:val="28"/>
        </w:rPr>
      </w:pPr>
    </w:p>
    <w:p w14:paraId="16CF35FF" w14:textId="77777777" w:rsidR="002F5AC1" w:rsidRDefault="002F5AC1" w:rsidP="00B365B8">
      <w:pPr>
        <w:pStyle w:val="NoSpacing"/>
        <w:rPr>
          <w:rFonts w:ascii="Arial" w:hAnsi="Arial" w:cs="Arial"/>
          <w:b/>
          <w:i/>
          <w:sz w:val="28"/>
          <w:szCs w:val="28"/>
        </w:rPr>
      </w:pPr>
    </w:p>
    <w:p w14:paraId="5C5CA2E0" w14:textId="77777777" w:rsidR="003E1847" w:rsidRDefault="003E1847" w:rsidP="00B365B8">
      <w:pPr>
        <w:pStyle w:val="NoSpacing"/>
        <w:rPr>
          <w:rFonts w:ascii="Arial" w:hAnsi="Arial" w:cs="Arial"/>
          <w:b/>
          <w:sz w:val="28"/>
          <w:szCs w:val="28"/>
        </w:rPr>
      </w:pPr>
    </w:p>
    <w:p w14:paraId="265746D6" w14:textId="77777777" w:rsidR="00B365B8" w:rsidRPr="002F5AC1" w:rsidRDefault="00B365B8" w:rsidP="00B365B8">
      <w:pPr>
        <w:pStyle w:val="NoSpacing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2F5AC1">
        <w:rPr>
          <w:rFonts w:ascii="Arial" w:hAnsi="Arial" w:cs="Arial"/>
          <w:b/>
          <w:sz w:val="28"/>
          <w:szCs w:val="28"/>
        </w:rPr>
        <w:lastRenderedPageBreak/>
        <w:t>LOCAL GOVERNMENT</w:t>
      </w:r>
    </w:p>
    <w:p w14:paraId="7D45595A" w14:textId="77777777" w:rsidR="00B365B8" w:rsidRDefault="00B365B8" w:rsidP="00B365B8">
      <w:pPr>
        <w:pStyle w:val="NoSpacing"/>
        <w:rPr>
          <w:rFonts w:ascii="Arial" w:hAnsi="Arial" w:cs="Arial"/>
          <w:b/>
          <w:i/>
          <w:sz w:val="28"/>
          <w:szCs w:val="28"/>
        </w:rPr>
      </w:pPr>
    </w:p>
    <w:p w14:paraId="6881DB30" w14:textId="77777777" w:rsidR="00B365B8" w:rsidRDefault="00C120A9" w:rsidP="00B365B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87F6C">
        <w:rPr>
          <w:rFonts w:ascii="Arial" w:hAnsi="Arial" w:cs="Arial"/>
          <w:b/>
          <w:sz w:val="24"/>
          <w:szCs w:val="24"/>
        </w:rPr>
        <w:t>Local government powers come from</w:t>
      </w:r>
      <w:r>
        <w:rPr>
          <w:rFonts w:ascii="Arial" w:hAnsi="Arial" w:cs="Arial"/>
          <w:sz w:val="24"/>
          <w:szCs w:val="24"/>
        </w:rPr>
        <w:t xml:space="preserve"> – VA Constitution and VA General Assembly</w:t>
      </w:r>
    </w:p>
    <w:p w14:paraId="58C2A644" w14:textId="77777777" w:rsidR="00C120A9" w:rsidRDefault="00C120A9" w:rsidP="00B365B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87F6C">
        <w:rPr>
          <w:rFonts w:ascii="Arial" w:hAnsi="Arial" w:cs="Arial"/>
          <w:b/>
          <w:sz w:val="24"/>
          <w:szCs w:val="24"/>
        </w:rPr>
        <w:t>City Charter</w:t>
      </w:r>
      <w:r>
        <w:rPr>
          <w:rFonts w:ascii="Arial" w:hAnsi="Arial" w:cs="Arial"/>
          <w:sz w:val="24"/>
          <w:szCs w:val="24"/>
        </w:rPr>
        <w:t xml:space="preserve"> – lists a city’s powers</w:t>
      </w:r>
    </w:p>
    <w:p w14:paraId="3E7152C6" w14:textId="77777777" w:rsidR="00C120A9" w:rsidRDefault="00C120A9" w:rsidP="00B365B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87F6C">
        <w:rPr>
          <w:rFonts w:ascii="Arial" w:hAnsi="Arial" w:cs="Arial"/>
          <w:b/>
          <w:sz w:val="24"/>
          <w:szCs w:val="24"/>
        </w:rPr>
        <w:t>Types of Local government</w:t>
      </w:r>
      <w:r>
        <w:rPr>
          <w:rFonts w:ascii="Arial" w:hAnsi="Arial" w:cs="Arial"/>
          <w:sz w:val="24"/>
          <w:szCs w:val="24"/>
        </w:rPr>
        <w:t xml:space="preserve"> – 1. Incorporated town 2. City 3. County</w:t>
      </w:r>
    </w:p>
    <w:p w14:paraId="1C814821" w14:textId="77777777" w:rsidR="00C120A9" w:rsidRDefault="00C120A9" w:rsidP="00B365B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87F6C">
        <w:rPr>
          <w:rFonts w:ascii="Arial" w:hAnsi="Arial" w:cs="Arial"/>
          <w:b/>
          <w:sz w:val="24"/>
          <w:szCs w:val="24"/>
        </w:rPr>
        <w:t>Roles of local government</w:t>
      </w:r>
      <w:r>
        <w:rPr>
          <w:rFonts w:ascii="Arial" w:hAnsi="Arial" w:cs="Arial"/>
          <w:sz w:val="24"/>
          <w:szCs w:val="24"/>
        </w:rPr>
        <w:t xml:space="preserve"> – 1. Make ordinances (local laws) 2. Adopt a local budget</w:t>
      </w:r>
    </w:p>
    <w:p w14:paraId="26B8D76E" w14:textId="77777777" w:rsidR="00C120A9" w:rsidRDefault="00C120A9" w:rsidP="00B365B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87F6C">
        <w:rPr>
          <w:rFonts w:ascii="Arial" w:hAnsi="Arial" w:cs="Arial"/>
          <w:b/>
          <w:sz w:val="24"/>
          <w:szCs w:val="24"/>
        </w:rPr>
        <w:t>Town Legislative Branch</w:t>
      </w:r>
      <w:r>
        <w:rPr>
          <w:rFonts w:ascii="Arial" w:hAnsi="Arial" w:cs="Arial"/>
          <w:sz w:val="24"/>
          <w:szCs w:val="24"/>
        </w:rPr>
        <w:t xml:space="preserve"> – Town Council (elected by voters)</w:t>
      </w:r>
    </w:p>
    <w:p w14:paraId="1C2D6EB4" w14:textId="77777777" w:rsidR="00C120A9" w:rsidRDefault="00C120A9" w:rsidP="00B365B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87F6C">
        <w:rPr>
          <w:rFonts w:ascii="Arial" w:hAnsi="Arial" w:cs="Arial"/>
          <w:b/>
          <w:sz w:val="24"/>
          <w:szCs w:val="24"/>
        </w:rPr>
        <w:t>Town Executive Branch</w:t>
      </w:r>
      <w:r>
        <w:rPr>
          <w:rFonts w:ascii="Arial" w:hAnsi="Arial" w:cs="Arial"/>
          <w:sz w:val="24"/>
          <w:szCs w:val="24"/>
        </w:rPr>
        <w:t xml:space="preserve"> – Mayor (elected) and/or Town Manager (hired by Town Council)</w:t>
      </w:r>
    </w:p>
    <w:p w14:paraId="15FCBDC5" w14:textId="77777777" w:rsidR="00C120A9" w:rsidRDefault="00C120A9" w:rsidP="00C120A9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87F6C">
        <w:rPr>
          <w:rFonts w:ascii="Arial" w:hAnsi="Arial" w:cs="Arial"/>
          <w:b/>
          <w:sz w:val="24"/>
          <w:szCs w:val="24"/>
        </w:rPr>
        <w:t>City Legislative Branch</w:t>
      </w:r>
      <w:r>
        <w:rPr>
          <w:rFonts w:ascii="Arial" w:hAnsi="Arial" w:cs="Arial"/>
          <w:sz w:val="24"/>
          <w:szCs w:val="24"/>
        </w:rPr>
        <w:t xml:space="preserve"> – City Council (elected by voters)</w:t>
      </w:r>
    </w:p>
    <w:p w14:paraId="1C08E1E5" w14:textId="77777777" w:rsidR="00C120A9" w:rsidRPr="00B365B8" w:rsidRDefault="00C120A9" w:rsidP="00C120A9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87F6C">
        <w:rPr>
          <w:rFonts w:ascii="Arial" w:hAnsi="Arial" w:cs="Arial"/>
          <w:b/>
          <w:sz w:val="24"/>
          <w:szCs w:val="24"/>
        </w:rPr>
        <w:t>City Executive Branch</w:t>
      </w:r>
      <w:r>
        <w:rPr>
          <w:rFonts w:ascii="Arial" w:hAnsi="Arial" w:cs="Arial"/>
          <w:sz w:val="24"/>
          <w:szCs w:val="24"/>
        </w:rPr>
        <w:t xml:space="preserve"> – Mayor (elected) and/or City Manager (hired by City Council)</w:t>
      </w:r>
    </w:p>
    <w:p w14:paraId="1BCED1EE" w14:textId="77777777" w:rsidR="00C120A9" w:rsidRDefault="00C120A9" w:rsidP="00B365B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87F6C">
        <w:rPr>
          <w:rFonts w:ascii="Arial" w:hAnsi="Arial" w:cs="Arial"/>
          <w:b/>
          <w:sz w:val="24"/>
          <w:szCs w:val="24"/>
        </w:rPr>
        <w:t>County Legislative Branch</w:t>
      </w:r>
      <w:r>
        <w:rPr>
          <w:rFonts w:ascii="Arial" w:hAnsi="Arial" w:cs="Arial"/>
          <w:sz w:val="24"/>
          <w:szCs w:val="24"/>
        </w:rPr>
        <w:t xml:space="preserve"> – Board of Supervisors (elected)</w:t>
      </w:r>
    </w:p>
    <w:p w14:paraId="685852BA" w14:textId="77777777" w:rsidR="00C120A9" w:rsidRDefault="00C120A9" w:rsidP="00B365B8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87F6C">
        <w:rPr>
          <w:rFonts w:ascii="Arial" w:hAnsi="Arial" w:cs="Arial"/>
          <w:b/>
          <w:sz w:val="24"/>
          <w:szCs w:val="24"/>
        </w:rPr>
        <w:t>County Executive Branch</w:t>
      </w:r>
      <w:r>
        <w:rPr>
          <w:rFonts w:ascii="Arial" w:hAnsi="Arial" w:cs="Arial"/>
          <w:sz w:val="24"/>
          <w:szCs w:val="24"/>
        </w:rPr>
        <w:t xml:space="preserve"> – Chairman of the Board of Supervisors (elected) and/or County Manager (hired by Board of Supervisors)</w:t>
      </w:r>
    </w:p>
    <w:p w14:paraId="1F6A9D69" w14:textId="77777777" w:rsidR="00326713" w:rsidRDefault="00326713" w:rsidP="00326713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387F6C">
        <w:rPr>
          <w:rFonts w:ascii="Arial" w:hAnsi="Arial" w:cs="Arial"/>
          <w:b/>
          <w:sz w:val="24"/>
          <w:szCs w:val="24"/>
        </w:rPr>
        <w:t>Elected local officials</w:t>
      </w:r>
      <w:r>
        <w:rPr>
          <w:rFonts w:ascii="Arial" w:hAnsi="Arial" w:cs="Arial"/>
          <w:sz w:val="24"/>
          <w:szCs w:val="24"/>
        </w:rPr>
        <w:t xml:space="preserve"> – School Board, Sheriff, Clerk of the Court, Commissioner of Revenue, Treasurer</w:t>
      </w:r>
      <w:r w:rsidR="002F5AC1">
        <w:rPr>
          <w:rFonts w:ascii="Arial" w:hAnsi="Arial" w:cs="Arial"/>
          <w:sz w:val="24"/>
          <w:szCs w:val="24"/>
        </w:rPr>
        <w:t>, Commonwealth’s Attorney</w:t>
      </w:r>
    </w:p>
    <w:p w14:paraId="582597F0" w14:textId="77777777" w:rsidR="00326713" w:rsidRDefault="00387F6C" w:rsidP="00326713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56582">
        <w:rPr>
          <w:rFonts w:ascii="Arial" w:hAnsi="Arial" w:cs="Arial"/>
          <w:b/>
          <w:sz w:val="24"/>
          <w:szCs w:val="24"/>
        </w:rPr>
        <w:t>Local government powers</w:t>
      </w:r>
      <w:r>
        <w:rPr>
          <w:rFonts w:ascii="Arial" w:hAnsi="Arial" w:cs="Arial"/>
          <w:sz w:val="24"/>
          <w:szCs w:val="24"/>
        </w:rPr>
        <w:t xml:space="preserve"> </w:t>
      </w:r>
      <w:r w:rsidR="00256582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256582">
        <w:rPr>
          <w:rFonts w:ascii="Arial" w:hAnsi="Arial" w:cs="Arial"/>
          <w:sz w:val="24"/>
          <w:szCs w:val="24"/>
        </w:rPr>
        <w:t>Enforce state and local laws, promote public health, protect public safety, educate children, protect the environment, regulate land use, levy and collect taxes</w:t>
      </w:r>
    </w:p>
    <w:p w14:paraId="3542C760" w14:textId="77777777" w:rsidR="00256582" w:rsidRPr="002F5AC1" w:rsidRDefault="00256582" w:rsidP="002F5AC1">
      <w:pPr>
        <w:pStyle w:val="NoSpacing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Local government’s international involvement </w:t>
      </w:r>
      <w:r>
        <w:rPr>
          <w:rFonts w:ascii="Arial" w:hAnsi="Arial" w:cs="Arial"/>
          <w:sz w:val="24"/>
          <w:szCs w:val="24"/>
        </w:rPr>
        <w:t>– public health during a pandemic, public safety after terrorist attack, economic development in a global economy, protecting environment and wildlife</w:t>
      </w:r>
    </w:p>
    <w:p w14:paraId="5DE78B02" w14:textId="77777777" w:rsidR="00B365B8" w:rsidRDefault="00B365B8" w:rsidP="00B365B8">
      <w:pPr>
        <w:pStyle w:val="NoSpacing"/>
        <w:rPr>
          <w:rFonts w:ascii="Arial" w:hAnsi="Arial" w:cs="Arial"/>
          <w:sz w:val="24"/>
          <w:szCs w:val="24"/>
        </w:rPr>
      </w:pPr>
    </w:p>
    <w:p w14:paraId="16CCC377" w14:textId="77777777" w:rsidR="004A39EC" w:rsidRPr="004A39EC" w:rsidRDefault="004A39EC" w:rsidP="004A39EC">
      <w:pPr>
        <w:pStyle w:val="NoSpacing"/>
        <w:ind w:left="720"/>
        <w:rPr>
          <w:rFonts w:ascii="Arial" w:hAnsi="Arial" w:cs="Arial"/>
          <w:sz w:val="24"/>
          <w:szCs w:val="24"/>
        </w:rPr>
      </w:pPr>
    </w:p>
    <w:sectPr w:rsidR="004A39EC" w:rsidRPr="004A39EC" w:rsidSect="008663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06664"/>
    <w:multiLevelType w:val="hybridMultilevel"/>
    <w:tmpl w:val="FB3E28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9EC"/>
    <w:rsid w:val="00140350"/>
    <w:rsid w:val="00256582"/>
    <w:rsid w:val="002F5AC1"/>
    <w:rsid w:val="00326713"/>
    <w:rsid w:val="00387F6C"/>
    <w:rsid w:val="003E1847"/>
    <w:rsid w:val="004A39EC"/>
    <w:rsid w:val="00644E1E"/>
    <w:rsid w:val="00780E57"/>
    <w:rsid w:val="0086633F"/>
    <w:rsid w:val="00A935D2"/>
    <w:rsid w:val="00B365B8"/>
    <w:rsid w:val="00C120A9"/>
    <w:rsid w:val="00C8507C"/>
    <w:rsid w:val="00DE5862"/>
    <w:rsid w:val="00E03B4E"/>
    <w:rsid w:val="00E9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9C057"/>
  <w15:chartTrackingRefBased/>
  <w15:docId w15:val="{28B497C0-AA73-4E28-8696-9F397FB9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633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39E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Fairfax County Public Schools</Company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Phillip McGinnis</cp:lastModifiedBy>
  <cp:revision>4</cp:revision>
  <dcterms:created xsi:type="dcterms:W3CDTF">2015-05-13T14:34:00Z</dcterms:created>
  <dcterms:modified xsi:type="dcterms:W3CDTF">2015-05-13T14:37:00Z</dcterms:modified>
</cp:coreProperties>
</file>